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</w:pPr>
      <w:r>
        <w:t>Site inspection report</w:t>
      </w:r>
      <w:r>
        <w:rPr>
          <w:i/>
        </w:rPr>
        <w:t xml:space="preserve"> (draft)</w:t>
      </w:r>
    </w:p>
    <w:tbl>
      <w:tblGrid>
        <w:gridCol w:w="3600"/>
        <w:gridCol w:w="3600"/>
      </w:tblGrid>
      <w:tr>
        <w:tc>
          <w:p>
            <w:r>
              <w:rPr>
                <w:b/>
              </w:rPr>
              <w:t>Site</w:t>
            </w:r>
          </w:p>
        </w:tc>
        <w:tc>
          <w:p>
            <w:r>
              <w:t>Wharf Street depot</w:t>
            </w:r>
          </w:p>
        </w:tc>
      </w:tr>
      <w:tr>
        <w:tc>
          <w:p>
            <w:r>
              <w:rPr>
                <w:b/>
              </w:rPr>
              <w:t>Inspector</w:t>
            </w:r>
          </w:p>
        </w:tc>
        <w:tc>
          <w:p>
            <w:r>
              <w:t>R. Ngata</w:t>
            </w:r>
          </w:p>
        </w:tc>
      </w:tr>
      <w:tr>
        <w:tc>
          <w:p>
            <w:r>
              <w:rPr>
                <w:b/>
              </w:rPr>
              <w:t>Result</w:t>
            </w:r>
          </w:p>
        </w:tc>
        <w:tc>
          <w:p>
            <w:r>
              <w:t>Passed</w:t>
            </w:r>
          </w:p>
        </w:tc>
      </w:tr>
    </w:tbl>
    <w:p>
      <w:bookmarkStart w:id="1" w:name="summary"/>
      <w:bookmarkEnd w:id="1"/>
      <w:r>
        <w:t>Summary</w:t>
      </w:r>
      <w:r>
        <w:tab/>
      </w:r>
      <w:hyperlink r:id="rId1">
        <w:r>
          <w:t>docs.albahadly.com</w:t>
        </w:r>
      </w:hyperlink>
    </w:p>
    <w:p>
      <w:hyperlink w:anchor="summary">
        <w:r>
          <w:t>Back to the summary</w:t>
        </w:r>
      </w:hyperlink>
    </w:p>
    <w:p>
      <w:r>
        <w:drawing xmlns:w="http://schemas.openxmlformats.org/wordprocessingml/2006/main">
          <wp:inline xmlns:wp="http://schemas.openxmlformats.org/drawingml/2006/wordprocessingDrawing" distT="0" distB="0" distL="0" distR="0">
            <wp:extent cx="1463040" cy="1892808"/>
            <wp:effectExtent l="0" t="0" r="0" b="0"/>
            <wp:docPr id="1" name="Letter" descr="Thumbnail of the 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"/>
                    <pic:cNvPicPr/>
                  </pic:nvPicPr>
                  <pic:blipFill>
                    <a:blip xmlns:r="http://schemas.openxmlformats.org/officeDocument/2006/relationships"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89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t>Appendix</w:t>
      </w:r>
    </w:p>
    <w:sectPr/>
  </w:body>
</w:document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yperlink" Target="https://docs.albahadly.com" TargetMode="External" /><Relationship Id="rId2" Type="http://schemas.openxmlformats.org/officeDocument/2006/relationships/image" Target="media/image1.png" /></Relationships>
</file>